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山东省高职（专科）单独招生和综合评价招生考试成绩复核申请表</w:t>
      </w:r>
    </w:p>
    <w:bookmarkEnd w:id="0"/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DCC4254-951A-429C-A005-889FC7B56C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832AAC-421D-4575-BA9A-8E3D81A6281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939DC66-B8B7-4935-9A06-5ECE3EAAA2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6ACF55F8"/>
    <w:rsid w:val="720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122</Words>
  <Characters>702</Characters>
  <Lines>5</Lines>
  <Paragraphs>1</Paragraphs>
  <TotalTime>2</TotalTime>
  <ScaleCrop>false</ScaleCrop>
  <LinksUpToDate>false</LinksUpToDate>
  <CharactersWithSpaces>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Administrator</dc:creator>
  <cp:lastModifiedBy>杨敬松</cp:lastModifiedBy>
  <dcterms:modified xsi:type="dcterms:W3CDTF">2022-03-09T03:10:18Z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8749555EB0A9417CB02D082A00B1DECA</vt:lpwstr>
  </property>
</Properties>
</file>